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D5" w:rsidRPr="00E8741C" w:rsidRDefault="000944F9" w:rsidP="00FB64BF">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w:t>
      </w:r>
      <w:r w:rsidR="00972474">
        <w:rPr>
          <w:rFonts w:ascii="Times New Roman" w:eastAsia="Times New Roman" w:hAnsi="Times New Roman" w:cs="Times New Roman"/>
          <w:sz w:val="26"/>
          <w:szCs w:val="26"/>
          <w:lang w:eastAsia="ru-RU"/>
        </w:rPr>
        <w:t>8</w:t>
      </w:r>
    </w:p>
    <w:p w:rsidR="00B065C1" w:rsidRPr="00E8741C" w:rsidRDefault="00B065C1" w:rsidP="00FB64BF">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sidRPr="00E8741C">
        <w:rPr>
          <w:rFonts w:ascii="Times New Roman" w:eastAsia="Times New Roman" w:hAnsi="Times New Roman" w:cs="Times New Roman"/>
          <w:sz w:val="26"/>
          <w:szCs w:val="26"/>
          <w:lang w:eastAsia="ru-RU"/>
        </w:rPr>
        <w:t>к Закону Ханты-Мансийского</w:t>
      </w:r>
      <w:r w:rsidRPr="00E8741C">
        <w:rPr>
          <w:rFonts w:ascii="Times New Roman" w:eastAsia="Times New Roman" w:hAnsi="Times New Roman" w:cs="Times New Roman"/>
          <w:sz w:val="26"/>
          <w:szCs w:val="26"/>
          <w:lang w:eastAsia="ru-RU"/>
        </w:rPr>
        <w:br/>
        <w:t>автономного округа – Югры</w:t>
      </w:r>
    </w:p>
    <w:p w:rsidR="00C343BE" w:rsidRDefault="00C343BE" w:rsidP="00C343BE">
      <w:pPr>
        <w:spacing w:after="0" w:line="240" w:lineRule="auto"/>
        <w:ind w:left="11340"/>
        <w:rPr>
          <w:rFonts w:ascii="Times New Roman" w:hAnsi="Times New Roman" w:cs="Times New Roman"/>
          <w:sz w:val="26"/>
          <w:szCs w:val="26"/>
        </w:rPr>
      </w:pPr>
      <w:r>
        <w:rPr>
          <w:rFonts w:ascii="Times New Roman" w:eastAsia="Times New Roman" w:hAnsi="Times New Roman" w:cs="Times New Roman"/>
          <w:sz w:val="26"/>
          <w:szCs w:val="26"/>
        </w:rPr>
        <w:t xml:space="preserve">от </w:t>
      </w:r>
      <w:r w:rsidR="00E87643">
        <w:rPr>
          <w:rFonts w:ascii="Times New Roman" w:eastAsia="Times New Roman" w:hAnsi="Times New Roman" w:cs="Times New Roman"/>
          <w:sz w:val="26"/>
          <w:szCs w:val="26"/>
        </w:rPr>
        <w:t>__</w:t>
      </w:r>
      <w:r>
        <w:rPr>
          <w:rFonts w:ascii="Times New Roman" w:eastAsia="Times New Roman" w:hAnsi="Times New Roman" w:cs="Times New Roman"/>
          <w:sz w:val="26"/>
          <w:szCs w:val="26"/>
        </w:rPr>
        <w:t xml:space="preserve"> ноября 202</w:t>
      </w:r>
      <w:r w:rsidR="00F12794">
        <w:rPr>
          <w:rFonts w:ascii="Times New Roman" w:eastAsia="Times New Roman" w:hAnsi="Times New Roman" w:cs="Times New Roman"/>
          <w:sz w:val="26"/>
          <w:szCs w:val="26"/>
        </w:rPr>
        <w:t>3</w:t>
      </w:r>
      <w:r>
        <w:rPr>
          <w:rFonts w:ascii="Times New Roman" w:eastAsia="Times New Roman" w:hAnsi="Times New Roman" w:cs="Times New Roman"/>
          <w:sz w:val="26"/>
          <w:szCs w:val="26"/>
        </w:rPr>
        <w:t xml:space="preserve"> года № </w:t>
      </w:r>
      <w:r w:rsidR="00E87643">
        <w:rPr>
          <w:rFonts w:ascii="Times New Roman" w:eastAsia="Times New Roman" w:hAnsi="Times New Roman" w:cs="Times New Roman"/>
          <w:sz w:val="26"/>
          <w:szCs w:val="26"/>
        </w:rPr>
        <w:t>__</w:t>
      </w:r>
    </w:p>
    <w:p w:rsidR="00FB64BF" w:rsidRPr="00E8741C" w:rsidRDefault="00FB64BF"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0071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4A7946">
        <w:rPr>
          <w:rFonts w:ascii="Times New Roman" w:eastAsia="Times New Roman" w:hAnsi="Times New Roman" w:cs="Times New Roman"/>
          <w:b/>
          <w:bCs/>
          <w:sz w:val="26"/>
          <w:szCs w:val="26"/>
          <w:lang w:eastAsia="ru-RU"/>
        </w:rPr>
        <w:t xml:space="preserve">Распределение бюджетных ассигнований по целевым статьям (государственным программам автономного округа </w:t>
      </w:r>
    </w:p>
    <w:p w:rsidR="00B065C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4A7946">
        <w:rPr>
          <w:rFonts w:ascii="Times New Roman" w:eastAsia="Times New Roman" w:hAnsi="Times New Roman" w:cs="Times New Roman"/>
          <w:b/>
          <w:bCs/>
          <w:sz w:val="26"/>
          <w:szCs w:val="26"/>
          <w:lang w:eastAsia="ru-RU"/>
        </w:rPr>
        <w:t xml:space="preserve">и непрограммным направлениям деятельности), группам </w:t>
      </w:r>
      <w:r>
        <w:rPr>
          <w:rFonts w:ascii="Times New Roman" w:eastAsia="Times New Roman" w:hAnsi="Times New Roman" w:cs="Times New Roman"/>
          <w:b/>
          <w:bCs/>
          <w:sz w:val="26"/>
          <w:szCs w:val="26"/>
          <w:lang w:eastAsia="ru-RU"/>
        </w:rPr>
        <w:t xml:space="preserve">и подгруппам </w:t>
      </w:r>
      <w:r w:rsidRPr="004A7946">
        <w:rPr>
          <w:rFonts w:ascii="Times New Roman" w:eastAsia="Times New Roman" w:hAnsi="Times New Roman" w:cs="Times New Roman"/>
          <w:b/>
          <w:bCs/>
          <w:sz w:val="26"/>
          <w:szCs w:val="26"/>
          <w:lang w:eastAsia="ru-RU"/>
        </w:rPr>
        <w:t xml:space="preserve">видов расходов классификации расходов бюджета Ханты-Мансийского автономного округа </w:t>
      </w:r>
      <w:r>
        <w:rPr>
          <w:rFonts w:ascii="Times New Roman" w:eastAsia="Times New Roman" w:hAnsi="Times New Roman" w:cs="Times New Roman"/>
          <w:b/>
          <w:bCs/>
          <w:sz w:val="26"/>
          <w:szCs w:val="26"/>
          <w:lang w:eastAsia="ru-RU"/>
        </w:rPr>
        <w:t>–</w:t>
      </w:r>
      <w:r w:rsidR="000944F9">
        <w:rPr>
          <w:rFonts w:ascii="Times New Roman" w:eastAsia="Times New Roman" w:hAnsi="Times New Roman" w:cs="Times New Roman"/>
          <w:b/>
          <w:bCs/>
          <w:sz w:val="26"/>
          <w:szCs w:val="26"/>
          <w:lang w:eastAsia="ru-RU"/>
        </w:rPr>
        <w:t xml:space="preserve"> Югры на 20</w:t>
      </w:r>
      <w:r w:rsidR="00A74517">
        <w:rPr>
          <w:rFonts w:ascii="Times New Roman" w:eastAsia="Times New Roman" w:hAnsi="Times New Roman" w:cs="Times New Roman"/>
          <w:b/>
          <w:bCs/>
          <w:sz w:val="26"/>
          <w:szCs w:val="26"/>
          <w:lang w:eastAsia="ru-RU"/>
        </w:rPr>
        <w:t>2</w:t>
      </w:r>
      <w:r w:rsidR="00F12794">
        <w:rPr>
          <w:rFonts w:ascii="Times New Roman" w:eastAsia="Times New Roman" w:hAnsi="Times New Roman" w:cs="Times New Roman"/>
          <w:b/>
          <w:bCs/>
          <w:sz w:val="26"/>
          <w:szCs w:val="26"/>
          <w:lang w:eastAsia="ru-RU"/>
        </w:rPr>
        <w:t>4</w:t>
      </w:r>
      <w:r w:rsidRPr="004A7946">
        <w:rPr>
          <w:rFonts w:ascii="Times New Roman" w:eastAsia="Times New Roman" w:hAnsi="Times New Roman" w:cs="Times New Roman"/>
          <w:b/>
          <w:bCs/>
          <w:sz w:val="26"/>
          <w:szCs w:val="26"/>
          <w:lang w:eastAsia="ru-RU"/>
        </w:rPr>
        <w:t xml:space="preserve"> год</w:t>
      </w:r>
    </w:p>
    <w:p w:rsidR="00A3707B" w:rsidRPr="00A3707B" w:rsidRDefault="00A3707B" w:rsidP="00B065C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C0B87" w:rsidRPr="00E8741C" w:rsidRDefault="001D56F6" w:rsidP="00736F0E">
      <w:pPr>
        <w:spacing w:after="0" w:line="240" w:lineRule="auto"/>
        <w:ind w:right="-315"/>
        <w:jc w:val="right"/>
        <w:rPr>
          <w:rFonts w:ascii="Times New Roman" w:hAnsi="Times New Roman" w:cs="Times New Roman"/>
          <w:sz w:val="26"/>
          <w:szCs w:val="26"/>
        </w:rPr>
      </w:pPr>
      <w:r w:rsidRPr="00E8741C">
        <w:rPr>
          <w:rFonts w:ascii="Times New Roman" w:eastAsia="Times New Roman" w:hAnsi="Times New Roman" w:cs="Times New Roman"/>
          <w:sz w:val="26"/>
          <w:szCs w:val="26"/>
          <w:lang w:eastAsia="ru-RU"/>
        </w:rPr>
        <w:t>(тыс. рублей)</w:t>
      </w:r>
    </w:p>
    <w:tbl>
      <w:tblPr>
        <w:tblOverlap w:val="never"/>
        <w:tblW w:w="15167" w:type="dxa"/>
        <w:tblInd w:w="364" w:type="dxa"/>
        <w:tblLayout w:type="fixed"/>
        <w:tblLook w:val="01E0" w:firstRow="1" w:lastRow="1" w:firstColumn="1" w:lastColumn="1" w:noHBand="0" w:noVBand="0"/>
      </w:tblPr>
      <w:tblGrid>
        <w:gridCol w:w="10489"/>
        <w:gridCol w:w="1985"/>
        <w:gridCol w:w="709"/>
        <w:gridCol w:w="1984"/>
      </w:tblGrid>
      <w:tr w:rsidR="00736F0E"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484F5B" w:rsidRDefault="00736F0E" w:rsidP="00D36099">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Наименование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484F5B" w:rsidRDefault="00736F0E" w:rsidP="00D36099">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ЦСР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484F5B" w:rsidRDefault="00736F0E" w:rsidP="00D36099">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ВР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484F5B" w:rsidRDefault="00736F0E" w:rsidP="00D36099">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Сумма на год</w:t>
            </w:r>
          </w:p>
        </w:tc>
      </w:tr>
      <w:tr w:rsidR="00736F0E"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484F5B" w:rsidRDefault="00736F0E" w:rsidP="00D36099">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484F5B" w:rsidRDefault="00736F0E" w:rsidP="00D36099">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484F5B" w:rsidRDefault="00736F0E" w:rsidP="00D36099">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484F5B" w:rsidRDefault="00736F0E" w:rsidP="00D36099">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75 232 061,9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1 366 521,8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"Развитие системы оказания первичной медико-санитарной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899 838,7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118 038,7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118 038,7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118 038,7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781 800,0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781 800,0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781 800,0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181 195,3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Оснащение оборудованием региональных сосудистых центров и первичных сосудистых отделений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121 377,2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121 377,2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121 377,2</w:t>
            </w:r>
          </w:p>
        </w:tc>
      </w:tr>
    </w:tbl>
    <w:p w:rsidR="00484F5B" w:rsidRDefault="00484F5B"/>
    <w:tbl>
      <w:tblPr>
        <w:tblOverlap w:val="never"/>
        <w:tblW w:w="15167" w:type="dxa"/>
        <w:tblInd w:w="364" w:type="dxa"/>
        <w:tblLayout w:type="fixed"/>
        <w:tblLook w:val="01E0" w:firstRow="1" w:lastRow="1" w:firstColumn="1" w:lastColumn="1" w:noHBand="0" w:noVBand="0"/>
      </w:tblPr>
      <w:tblGrid>
        <w:gridCol w:w="10489"/>
        <w:gridCol w:w="1985"/>
        <w:gridCol w:w="709"/>
        <w:gridCol w:w="1984"/>
      </w:tblGrid>
      <w:tr w:rsidR="00484F5B" w:rsidRPr="00484F5B" w:rsidTr="00484F5B">
        <w:trPr>
          <w:cantSplit/>
          <w:tblHeader/>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84F5B" w:rsidRPr="00484F5B" w:rsidRDefault="00484F5B" w:rsidP="005E1AF8">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lastRenderedPageBreak/>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84F5B" w:rsidRPr="00484F5B" w:rsidRDefault="00484F5B" w:rsidP="005E1AF8">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84F5B" w:rsidRPr="00484F5B" w:rsidRDefault="00484F5B" w:rsidP="005E1AF8">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84F5B" w:rsidRPr="00484F5B" w:rsidRDefault="00484F5B" w:rsidP="005E1AF8">
            <w:pPr>
              <w:spacing w:after="0" w:line="240" w:lineRule="auto"/>
              <w:contextualSpacing/>
              <w:jc w:val="center"/>
              <w:rPr>
                <w:rFonts w:ascii="Times New Roman" w:eastAsia="Times New Roman" w:hAnsi="Times New Roman" w:cs="Times New Roman"/>
                <w:sz w:val="26"/>
                <w:szCs w:val="26"/>
                <w:lang w:eastAsia="ru-RU"/>
              </w:rPr>
            </w:pPr>
            <w:r w:rsidRPr="00484F5B">
              <w:rPr>
                <w:rFonts w:ascii="Times New Roman" w:eastAsia="Times New Roman" w:hAnsi="Times New Roman" w:cs="Times New Roman"/>
                <w:sz w:val="26"/>
                <w:szCs w:val="26"/>
                <w:lang w:eastAsia="ru-RU"/>
              </w:rPr>
              <w:t>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45 337,8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45 337,8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45 337,8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Дополнительное оснащение оборудованием региональных сосудистых центров и первичных сосудистых отделений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14 480,3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14 480,3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14 480,3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"Борьба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33 862,1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Переоснащение медицинских организаций, оказывающих медицинскую помощь больным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28 434,7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28 434,7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28 434,7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Дополнительное переоснащение медицинских организаций, оказывающих медицинскую помощь больным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5 427,4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5 427,4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5 427,4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151 125,2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72 199,2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72 199,2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72 199,2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78 926,0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78 926,0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78 926,0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100 413,4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100 413,4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100 413,4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100 413,4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168 801,9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25 309,9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25 309,9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25 309,9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25 309,9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143 492,0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143 492,0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143 492,0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143 492,0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73 696 738,2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447 404,1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447 404,1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446 934,5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446 934,5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469,6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469,6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39 345 242,3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35 633 498,1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4 147 350,4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4 147 350,4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1 220 542,7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1 220 542,7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35 999,2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35 999,2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30 167 440,7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27 964 953,7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2 202 487,0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62 165,1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62 165,1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6 902,5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6 902,5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6 902,5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187 421,0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187 421,0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187 421,0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Бесплатное изготовление и ремонт зубных протезов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626 460,0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626 460,0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552 330,0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74 130,0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36 487,2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36 487,2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36 487,2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Развитие паллиативной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26 671,2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26 671,2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26 671,2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45 302,0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15 654,0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15 654,0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29 648,0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29 648,0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2 781 912,2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2 781 912,2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2 781 912,2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613 695,2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61 344,1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61 344,1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61 344,1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552 351,1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552 351,1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552 351,1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5 753 540,9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630 227,3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159 121,3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159 121,3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41 627,0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41 627,0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429 429,0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429 429,0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3 835 630,0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3 835 630,0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3 835 630,0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548 063,0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548 063,0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548 063,0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20 469,0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20 469,0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20 469,0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719 151,6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719 151,6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719 151,6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192 282,6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4 782,6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382,6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382,6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131 500,0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131 500,0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131 500,0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23 795 000,1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15 372 035,2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15 372 035,2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15 372 035,2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8 422 964,9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8 422 964,9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8 422 964,9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3 347 573,0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479 500,0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479 500,0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479 500,0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2 437 523,7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2 437 523,7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2 437 523,7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430 549,3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430 549,3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430 549,3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89 516 889,9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507 872,1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89 908,0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47 738,0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47 738,0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47 738,0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18 370,0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18 370,0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18 370,0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118 685,1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1 464,4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1 464,4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1 464,4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102 520,7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102 520,7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102 520,7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поддержке одаренных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"Цифровая образовательная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216 448,5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136 625,0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96 625,0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96 625,0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79 823,5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20 687,2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20 687,2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59 136,3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59 136,3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82 830,5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82 830,5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82 247,2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82 247,2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128 563,3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"Профессионалитет"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128 563,3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7 985,7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7 985,7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7 985,7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44 149,9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44 149,9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44 149,9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28 576,0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28 576,0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28 576,0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и обеспечение функционирования центров опережающей профессиональной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23 753,7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23 753,7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23 753,7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Субсидия в целях создания и обеспечения функционирования центров опережающей профессиональной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24 098,0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24 098,0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24 098,0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88 831 525,9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359 871,8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359 871,8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347 306,0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347 306,0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11 786,8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11 786,8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6 866 701,6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4 752 753,7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4 752 753,7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3 301 380,9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1 451 372,8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2 174,0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1 715,0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462,7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2 600,0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136 540,5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136 540,5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100 415,3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36 125,2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773 998,2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773 998,2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546 266,9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227 731,3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Гранты выпускникам профессиональных образовательных организаций и образовательных организаций высшего образования, переехавшим для работы в образовательные организации, расположенные в сельских поселениях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405 249,6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405 249,6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310 181,9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95 067,7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503 756,6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503 756,6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363 093,5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140 663,1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271 799,0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271 799,0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271 799,0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79 689 327,9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3 546 189,6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2 637 723,2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2 637 723,2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643 820,0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643 820,0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15 862,8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15 862,8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200 996,1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142 764,0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58 232,1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47 787,5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47 787,5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1 624 674,8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62 356,6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62 356,6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1 548 412,7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1 548 412,7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13 905,5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10 936,9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2 968,6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6 874,6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6 874,6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6 874,6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181 968,0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181 968,0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181 968,0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5 604,2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5 604,2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5 604,2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средствами обучения и воспитания, необходимыми для реализации образовательных программ, соответствующими современным условиям обучения общего образования, включая дошкольное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92 700,0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92 700,0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92 700,0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4 706 252,7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4 706 252,7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4 706 252,7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1 081 938,0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1 081 938,0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1 081 938,0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66 348 706,4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66 348 706,4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66 348 706,4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561 358,0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561 358,0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561 358,0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1 517 761,6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1 512 573,9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1 512 573,9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5 187,7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5 187,7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Комплекс процессных мероприятий "Содействие развитию дополнительного образования детей, воспитания"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713 881,3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401 504,1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401 504,1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43 665,4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357 838,7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281 877,2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281 877,2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281 877,2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849 902,8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29 255,7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4 300,5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4 300,5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24 955,2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24 955,2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321 729,5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321 729,5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321 729,5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496 647,6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496 647,6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496 647,6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127 786,5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124 536,5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124 536,5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124 536,5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224 054,0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224 054,0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224 054,0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207 790,2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16 263,8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48 928,6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22 451,6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Повышение финансовой грамотности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22 451,6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22 451,6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22 451,6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"Первая профессия"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26 477,0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Профессиональное обучение выпускников школ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26 477,0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26 477,0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26 477,0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"Социальное и демографическое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53 811 136,4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5 729 515,6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5 618 372,2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863 850,7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863 850,7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863 850,7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2 051 769,7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2 051 769,7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2 051 769,7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третьего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537 773,4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537 773,4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537 773,4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1 692 403,8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1 692 403,8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1 692 403,8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подарка "Расту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400 795,2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400 795,2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400 795,2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Единовременная выплата при рождении первого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69 771,4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69 771,4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69 771,4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111 143,4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50 981,1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50 981,1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50 981,1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12 174,8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2 167,9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2 167,9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10 006,9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10 006,9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47 987,5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47 987,5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47 987,5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3 459 912,5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2 137 104,5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Выплата региональных социальных доплат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1 845 346,5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1 845 346,5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1 845 346,5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291 758,0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291 758,0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291 758,0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1 322 808,0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22 503,4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22 503,4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22 503,4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11 807,6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11 807,6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11 807,6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1 246 869,4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1 246 869,4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1 246 869,4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41 627,6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41 627,6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41 627,6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44 621 708,3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1 261 413,7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1 261 413,7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1 261 413,7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1 261 413,7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33 540 259,4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33 260,5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33 260,5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33 260,5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232 592,5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225 428,3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225 428,3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7 164,2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7 164,2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12 823 731,7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12 823 731,7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12 823 731,7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181 081,2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181 031,2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181 031,2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974 530,5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973 730,5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973 730,5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158 244,7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158 244,7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158 244,7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734 552,7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734 552,7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734 552,7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489 427,4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489 427,4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489 427,4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Обеспечение мер социальной поддержки ветеранов труда и тружеников тыла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1 171 811,9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1 171 811,9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1 171 811,9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28 221,7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28 221,7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28 221,7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201 868,8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201 868,8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201 868,8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484 592,4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484 592,4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484 592,4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236 823,7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236 823,7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236 823,7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19 907,2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19 907,2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19 907,2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Оплата газификации жилых домов (квартир)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13 793,2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13 793,2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13 793,2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26 363,7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26 363,7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26 363,7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4 501,0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4 501,0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4 501,0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1 212 027,8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1 212 027,8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1 212 027,8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842 299,2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842 299,2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842 299,2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582 064,3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582 064,3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582 064,3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12 806,0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12 806,0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12 806,0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2 639 215,8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2 639 215,8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2 639 215,8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324 273,9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324 273,9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324 273,9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5 056,7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5 056,7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5 056,7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88 109,5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88 109,5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88 109,5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485 644,5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485 644,5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485 644,5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541 471,2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541 471,2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541 471,2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57 304,8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57 304,8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57 304,8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1 109 966,0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1 109 966,0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1 109 966,0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21 181,3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21 181,3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21 181,3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24 850,9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24 850,9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24 850,9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Выплата социального пособия на погребение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11 109,8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11 109,8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11 109,8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345 377,7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345 377,7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345 377,7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Единовременная денежная выплата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5 972 060,7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5 972 060,7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5 972 060,7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187 886,8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187 886,8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187 886,8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476 341,9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476 341,9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476 341,9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3 233,0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3 233,0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3 233,0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286 769,0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286 769,0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286 769,0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274 460,4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274 460,4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274 460,4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9 820 035,2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8 923 295,3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1 468 250,4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1 468 250,4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199 298,1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199 298,1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7 250 108,1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7 106 381,0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143 727,1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5 638,7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5 638,7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325,5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325,5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325,5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790 428,3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427 482,9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427 482,9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362 945,4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362 945,4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49 601,3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19 965,3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19 965,3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29 636,0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29 636,0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43 375,2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43 375,2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43 375,2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13 009,6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8 624,5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8 624,5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4 210,1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4 210,1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3 659 975,3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141 008,1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"Культурная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134 345,1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Развитие сети учреждений культурно-досугового типа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15 633,4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15 633,4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15 633,4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8 662,0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8 662,0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8 662,0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28 429,8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28 429,8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28 429,8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Оснащение региональных и муниципальных театров, находящихся в городах с численностью более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19 927,5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19 927,5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19 927,5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61 692,4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18 487,2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18 487,2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43 205,2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43 205,2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"Творческие люди"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6 663,0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(Государственная поддержка лучших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769,3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769,3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569,3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(Государственная поддержка лучших работников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Участие творческих коллективов Ханты-Мансийского автономного округа – Югры в фестивале любительских творческих коллективов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3 752,7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3 640,0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3 640,0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30 882,7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20 876,6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13 229,5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13 229,5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13 229,5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7 647,1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5 735,5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5 735,5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1 911,6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1 911,6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"Развитие искусства и творчества"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10 006,1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2 835,2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1 510,9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1 510,9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1 324,3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1 324,3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7 170,9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1 374,5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1 374,5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5 796,4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4 733,2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1 063,2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189,3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3 487 777,8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225 181,9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225 181,9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223 696,9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223 696,9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1 485,0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1 485,0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2 251 179,5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2 251 179,5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2 251 179,5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1 362 081,0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889 098,5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904 550,2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857 259,8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857 259,8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857 259,8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13 587,6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13 587,6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13 587,6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20 078,7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20 078,7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20 078,7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4 187,8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4 187,8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4 187,8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9 436,3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9 436,3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9 436,3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106 866,2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63 911,6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45 461,3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45 461,3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2 948,8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2 948,8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15 501,5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15 501,5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12 902,8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12 902,8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12 902,8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30 051,8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30 051,8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30 051,8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"Развитие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6 676 505,0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31 237,8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"Спорт – норма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31 237,8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13 024,9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13 024,9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13 024,9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18 212,9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18 212,9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18 212,9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26 666,7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"Бизнес-спринт (Я выбираю спорт)"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26 666,7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26 666,7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26 666,7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26 666,7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6 618 600,5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80 720,9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80 720,9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79 258,6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79 258,6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327 982,7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141 626,2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141 626,2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39 588,3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102 037,9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26 356,5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26 356,5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26 356,5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2 672 885,0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953 451,5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953 451,5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469 973,1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483 478,4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Единовременные компенсационные выплаты тренерам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06 4 12 20020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06 4 12 20020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06 4 12 20020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52 282,5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52 282,5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52 282,5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1 433,7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1 433,7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1 433,7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345 701,5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345 701,5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345 701,5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104 006,3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104 000,0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104 000,0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Комплекс процессных мероприятий "Содействие развитию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3 537 011,9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3 521 507,1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3 521 507,1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1 258 604,9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2 262 902,2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916,6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916,6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916,6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14 588,2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1 806 109,5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18 274,0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Ведомственный проект "Моя работа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18 274,0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18 274,0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18 274,0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18 274,0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1 787 835,5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184 670,1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184 670,1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182 044,3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182 044,3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2 140,8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2 140,8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988 864,4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356 384,9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1 392,7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1 392,7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341 392,2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341 392,2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13 600,0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13 600,0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233 891,4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16 696,6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16 696,6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217 194,8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217 194,8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1 950,0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1 950,0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1 950,0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226 915,8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226 915,8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226 915,8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159 722,3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58 901,6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58 901,6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100 820,7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100 516,9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525 172,4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525 172,4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443 744,3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443 744,3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77 711,5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77 711,5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3 716,6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3 716,6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"Безопасный труд"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82 494,9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78 717,1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78 717,1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78 717,1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3 777,8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3 777,8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3 777,8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6 633,7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4 483,7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4 483,7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4 483,7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1 743 703,3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системы поддержки фермеров и развитие сельской кооперации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310 656,5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1 707,9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1 707,9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1 707,9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1 707,9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8 835,9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8 835,9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8 835,9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8 835,9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300 112,7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Субсидия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84 691,9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84 691,9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84 691,9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Субсидия специализированным пунктам приема продукции традиционной хозяйственной деятельности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673,9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673,9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673,9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Грант в форме субсидии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 – на создание животноводческих молочных комплексов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R5010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77 446,9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R5010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77 446,9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2 03 R5010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77 446,9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966 346,8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966 346,8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Субвенции на поддержку сельскохозяйственного производства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959 486,8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959 486,8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959 486,8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5 560,0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5 560,0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5 560,0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447 500,0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5 1С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447 500,0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"Рыбокомбинат Ханты-Мансийский"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447 500,0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447 500,0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447 500,0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166 406,4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41 315,1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41 315,1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21 820,0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21 820,0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21 820,0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4 537,0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4 537,0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4 537,0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14 958,1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14 958,1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14 958,1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125 091,3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63 496,1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11 369,2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11 369,2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11 369,2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31 270,1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31 270,1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31 270,1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46 070,5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26 166,2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26 166,2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6 671,0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19 495,2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5 319,6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5 319,6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5 319,6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14 584,7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14 584,7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14 584,7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15 524,7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5 872,8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5 872,8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2 822,8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Поощрение победителей и призеров конкурса проектов, направленных на развитие и популяризацию национальных видов активности (в том числе этноспорта)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10 4 13 20250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10 4 13 20250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10 4 13 20250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2 940,0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2 940,0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2 940,0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3 909,5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2 859,5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2 859,5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1 844 347,2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723 695,7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"Чистая страна"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17 642,7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Ликвидация несанкционированных свалок в границах городов и наиболее опасных объектов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G1 52420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17 642,7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G1 52420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17 642,7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G1 52420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17 642,7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700 552,0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177 437,4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177 437,4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177 437,4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323 114,6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323 114,6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323 114,6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Региональный проект "Сохранение биологического разнообразия и развитие экологического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5 501,0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Увеличение площади особо охраняемых природных территорий регионального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G9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4 456,0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G9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4 456,0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G9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4 456,0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G9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1 045,0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G9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1 045,0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1 G9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1 045,0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158 366,4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Ведомственный проект "Ликвидация объектов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158 366,4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Ликвидация объектов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158 366,4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158 366,4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158 366,4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962 285,1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522 434,9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522 434,9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518 942,7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518 942,7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1 591,0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1 591,0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1 901,2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1 521,2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Комплекс процессных мероприятий "Регулирование качества окружающей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20 297,1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20 297,1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20 057,1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20 057,1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236 821,4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233 790,7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233 790,7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233 790,7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3 030,7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3 030,7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3 030,7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161 084,1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части затрат, связанных с предоставлением населению коммунальных услуг по обращению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15 4 13 61920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157 211,2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15 4 13 61920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157 211,2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15 4 13 61920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157 211,2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3 272,9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3 272,9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3 272,9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21 647,6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13 347,7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13 347,7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13 347,7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8 299,9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8 299,9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8 299,9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"Развитие экономического потенциала"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4 415 043,7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756 637,8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благоприятных условий для осуществления деятельности самозанятыми гражданами"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7 766,2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I2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7 766,2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I2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7 766,2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I2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7 766,2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195 222,8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21 448,0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15 175,7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15 175,7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6 272,3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6 272,3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грантов в форме субсидий субъектам малого или среднего предпринимательства, включенным в перечень субъектов малого и среднего предпринимательства, имеющих статус социального предприятия, или субъектам малого и среднего предпринимательства, созданным физическими лицами в возрасте до 25 лет включительно)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А5271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114 774,8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А5271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114 774,8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А5271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114 774,8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I4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553 648,8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60 007,3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60 007,3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60 007,3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199 671,0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199 671,0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199 671,0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комплексных услуг на единой площадке региональной инфраструктуры поддержки бизнеса)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18 993,6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18 993,6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18 993,6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64 976,9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64 976,9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64 976,9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Д527Э</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Д527Э</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1 I5 Д527Э</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92 048,5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92 048,5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38 838,5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38 838,5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38 838,5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2 160,0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3 548 444,9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776 111,9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776 111,9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776 111,9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776 111,9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54 286,0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38 286,0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38 286,0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38 286,0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 2050</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2 060 606,2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2 060 606,2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2 060 606,2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2 060 606,2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657 440,8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657 440,8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657 440,8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657 440,8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17 912,5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"Креативные индустрии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"Развитие экспортно ориентированных производств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5 412,5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5 412,5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5 412,5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5 412,5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"Цифровое развитие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1 721 576,9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138 241,8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"Кадры для цифровой экономики"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"Информационная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115 241,8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115 241,8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96 241,8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96 241,8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4 317,2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"Развитие цифровых и информационных проектов на территории субъектов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4 317,2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4 317,2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4 317,2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4 317,2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1 579 017,9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293 947,7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293 947,7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289 699,5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289 699,5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4 233,2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4 233,2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492 256,4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481 856,4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481 856,4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481 856,4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автономной некоммерческой организации "Цифровой полигон"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межбюджетные трансферты на проведение конкурса "Лучший муниципальный район по цифровой трансформации", "Лучший городской округ по цифровой трансформации"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753 086,2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753 086,2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753 086,2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578 104,8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174 981,4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39 727,6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39 727,6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39 727,6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39 727,6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"Современная транспортная система"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44 047 005,8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25 249 151,4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25 167 579,6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21 189 784,4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21 189 784,4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21 189 784,4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3 657 510,6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3 657 510,6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3 657 510,6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320 284,6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320 284,6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320 284,6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81 571,8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Функционирование системы фото-видео фиксации нарушения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48 320,0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48 320,0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48 320,0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33 251,8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33 251,8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33 251,8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15 636 713,8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426 997,3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426 997,3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425 618,4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425 618,4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831,5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831,5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3 319 181,9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112 382,8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112 382,8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112 382,8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организациям воздушного транспорта на возмещение затрат аэропортам, международным аэропортам, осуществление воздушных перевозок пассажиров по субсидируемым региональным маршрутам, по субсидируемым межмуниципальным маршрутам в границах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18 4 12 61960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1 382 849,9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18 4 12 61960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1 382 849,9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18 4 12 61960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1 382 849,9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744 241,8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744 241,8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744 241,8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организациям железнодорожного транспорта, осуществляющим перевозку пассажиров и багажа в пригородном сообщении на территории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18 4 12 61980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269 405,3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18 4 12 61980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269 405,3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18 4 12 61980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269 405,3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810 302,1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810 302,1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810 302,1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11 890 534,6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7 112 793,9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442 954,0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442 954,0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6 667 689,9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6 667 689,9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308 936,7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308 936,7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308 936,7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AD4D1C" w:rsidP="00D36099">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w:t>
            </w:r>
            <w:r w:rsidRPr="00484F5B">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в</w:t>
            </w:r>
            <w:bookmarkStart w:id="0" w:name="_GoBack"/>
            <w:bookmarkEnd w:id="0"/>
            <w:r w:rsidR="00992894" w:rsidRPr="00484F5B">
              <w:rPr>
                <w:rFonts w:ascii="Times New Roman" w:eastAsia="Times New Roman" w:hAnsi="Times New Roman" w:cs="Times New Roman"/>
                <w:color w:val="000000"/>
                <w:sz w:val="26"/>
                <w:szCs w:val="26"/>
              </w:rPr>
              <w:t>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78 524,0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78 524,0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78 524,0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2 390 280,0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2 300 280,0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2 300 280,0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3 161 140,6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1 021 150,8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1 021 150,8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1 021 150,8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1 021 150,8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531 262,9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191 063,3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191 063,3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191 063,3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132 405,6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132 405,6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132 405,6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207 794,0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207 794,0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207 794,0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1 608 726,9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1 608 726,9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1 608 726,9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1 608 726,9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2 755 308,7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165 064,2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"Социальная активность"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1 035,0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E8 62540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1 035,0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E8 62540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1 035,0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E8 62540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1 035,0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проектов и мероприятий патриотической направленности для молодых людей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163 121,2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программы комплексного развития молодежной политики в регионах Российской Федерации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10 566,5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10 566,5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10 566,5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152 554,7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152 554,7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152 554,7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683 945,8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683 945,8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226 630,3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226 630,3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226 630,3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167 943,9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167 943,9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167 943,9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59 371,6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59 371,6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59 371,6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AD4D1C" w:rsidP="00D36099">
            <w:pPr>
              <w:spacing w:after="0" w:line="240" w:lineRule="auto"/>
              <w:rPr>
                <w:color w:val="000000"/>
                <w:sz w:val="26"/>
                <w:szCs w:val="26"/>
              </w:rPr>
            </w:pPr>
            <w:r>
              <w:rPr>
                <w:rFonts w:ascii="Times New Roman" w:eastAsia="Times New Roman" w:hAnsi="Times New Roman" w:cs="Times New Roman"/>
                <w:color w:val="000000"/>
                <w:sz w:val="26"/>
                <w:szCs w:val="26"/>
              </w:rPr>
              <w:t>Реализация</w:t>
            </w:r>
            <w:r w:rsidR="00992894" w:rsidRPr="00484F5B">
              <w:rPr>
                <w:rFonts w:ascii="Times New Roman" w:eastAsia="Times New Roman" w:hAnsi="Times New Roman" w:cs="Times New Roman"/>
                <w:color w:val="000000"/>
                <w:sz w:val="26"/>
                <w:szCs w:val="26"/>
              </w:rPr>
              <w:t xml:space="preserve"> инициативных проектов, отобранных по результатам конкурса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1 838 416,4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220 014,6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220 014,6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220 014,6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220 014,6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51 205,7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37 456,0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37 456,0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37 456,0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13 749,7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11 749,7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11 749,7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1 333 044,0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1 321 292,9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1 321 292,9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32 710,5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1 288 582,4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9 751,1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9 751,1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9 751,1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на поддержку средств массовой информации, издаваемых (выпускаемых) на языках коренных малочисленных народов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35 960,8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35 960,8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29 093,9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29 093,9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6 866,9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6 866,9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198 191,3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198 191,3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198 191,3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198 191,3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67 882,3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67 882,3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21 5 02 62520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66 882,3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21 5 02 62520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66 882,3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21 5 02 62520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66 882,3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"Управление государственным имуществом"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3 998 030,7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2 420 974,3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272 732,9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272 732,9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271 832,9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271 832,9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138 880,0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138 880,0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126 180,0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126 180,0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2 009 361,4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2 009 361,4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2 009 361,4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2 009 361,4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1 577 056,4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1 577 056,4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1 577 056,4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1 577 056,4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1 577 056,4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"Развитие государственной гражданской и муниципальной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3 637 161,8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"Системные меры по повышению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Повышение квалификации по вопросам внедрения принципов бережливого производства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3 636 612,8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3 166 268,0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20 948,2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20 948,2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20 948,2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2 166 149,6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1 894 164,5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1 894 164,5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270 228,0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270 228,0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1 757,1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1 757,1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204 126,3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204 126,3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204 126,3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775 043,9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621 045,6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621 045,6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153 809,3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153 809,3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116 936,7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116 936,7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116 936,7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116 936,7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13 439,4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7 129,0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7 129,0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7 129,0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5 164,5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3 464,5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3 464,5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339 968,7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89 744,3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89 744,3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89 744,3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150 581,6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150 581,6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150 581,6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5 172,6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5 172,6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5 172,6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14 330,0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14 330,0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14 330,0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80 140,2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77 140,2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77 140,2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lastRenderedPageBreak/>
              <w:t>Государственная программа "Воспроизводство и использование природных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3 060 706,6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49 912,1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"Сохранение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49 912,1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Увеличение площади лесовосстановления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13 985,6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13 985,6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13 985,6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35 926,5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35 926,5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35 926,5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3 010 794,5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546 271,0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546 271,0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544 798,0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544 798,0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1 183,0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1 183,0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431 873,1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371 873,1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371 873,1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371 873,1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2 028 000,4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1 418 962,4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307 597,7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307 597,7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89 362,7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89 362,7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1 014 009,7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1 014 009,7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7 992,3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7 992,3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609 038,0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609 038,0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609 038,0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4 650,0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4 650,0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"Развитие промышленности и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2 913 833,3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68 230,9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"Повышение доступности туристических продуктов"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1 J2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38 312,7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Разработка и реализация комплекса мер, направленных на повышение доступности и популяризации туризма для детей школьного возраста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1 J2 53420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38 312,7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1 J2 53420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38 312,7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1 J2 53420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38 312,7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"Адресная поддержка повышения производительности труда на предприятиях"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29 918,2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Достижение результатов национального проекта "Производительность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1 L2 52890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29 918,2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1 L2 52890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29 918,2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1 L2 52890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29 918,2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23 040,0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23 040,0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23 040,0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23 040,0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23 040,0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1 843 582,0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664 618,6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664 618,6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664 618,6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664 618,6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1 178 963,4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978 963,4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978 963,4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978 963,4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112 032,8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106 750,8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106 750,8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106 750,8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106 750,8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5 282,0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5 282,0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5 282,0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5 282,0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866 947,6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742 647,6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231 447,6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231 447,6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231 447,6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Субсидия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 тонн в год"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161 200,0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161 200,0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161 200,0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124 300,0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9 100,0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"Государственная национальная политика и профилактика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269 425,7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21 133,4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21 133,4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Всероссийского форума национального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14 142,0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14 142,0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14 142,0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(Реализация проекта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3 422,0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3 422,0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3 422,0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612,5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укрепление общероссийского гражданского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1 706,9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1 706,9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1 706,9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248 292,3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191 994,0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191 994,0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191 994,0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191 994,0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22 406,3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11 505,6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11 505,6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3 125,0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8 380,6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5 135,9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5 135,9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5 135,9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3 133,4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1 883,4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1 883,4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31 492,0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2 550,0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2 550,0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2 550,0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1 110,0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1 110,0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1 110,0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25 337,0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25 337,0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25 337,0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25 600 113,7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25 600 113,7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701 451,9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695 816,3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682 475,3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682 475,3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13 266,0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13 266,0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5 635,6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5 565,6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5 565,6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77 563,0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77 563,0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77 563,0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77 563,0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Комплекс процессных мероприятий "Управление государственным долгом"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6 954 191,8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6 954 191,8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Обслуживание государственного (муниципального) долга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700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6 954 191,8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720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6 954 191,8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17 380 174,7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8 090 827,0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8 090 827,0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8 090 827,0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6 973 966,9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6 973 966,9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6 973 966,9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906 205,2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906 205,2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906 205,2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894 175,6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894 175,6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894 175,6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86 732,3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86 732,3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82 432,3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82 432,3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"Научно-технологическое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5 680 526,5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5 680 526,5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368 412,7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283 067,9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283 067,9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280 386,7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2 681,2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38 273,0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38 273,0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38 273,0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27 071,8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27 071,8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27 071,8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5 312 113,8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3 522 475,6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3 522 475,6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3 522 475,6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2 836,0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1 027,0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1 027,0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1 809,0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1 809,0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818 558,5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818 558,5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818 558,5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127 948,2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127 948,2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127 948,2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777 373,5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777 373,5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777 373,5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61 522,0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61 522,0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61 522,0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"Пространственное развитие 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981 950,1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636 990,5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636 990,5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93 055,7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93 055,7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93 055,7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424 865,4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424 865,4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424 865,4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Благоустройство территорий муниципальных образований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29 069,4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29 069,4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29 069,4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Организация проведения картографических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Выполнение комплексных кадастровых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341 959,6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75 929,9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75 929,9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75 899,9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75 899,9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7 643,4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7 643,4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7 643,4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7 643,4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99 886,3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99 886,3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99 886,3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99 886,3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"Обеспечение эпизоотического и ветеринарно-санитарного благополучия"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578 762,0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3 018,0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"Экспорт продукции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1 T2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3 018,0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Государственная поддержка аккредитации ветеринарных лабораторий в национальной системе аккредитации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3 018,0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3 018,0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3 018,0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575 744,0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156 633,2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156 633,2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156 552,6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156 552,6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80,6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413 110,8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392 080,8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392 080,8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392 080,8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21 030,0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21 030,0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21 030,0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lastRenderedPageBreak/>
              <w:t>Государственная программа "Безопасность жизнедеятельности 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3 780 650,1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3 780 650,1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268 065,7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268 065,7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267 935,7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267 935,7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154 083,9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145 696,8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118 937,4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118 937,4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26 427,1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26 427,1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332,3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8 112,1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8 112,1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8 112,1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3 115 847,3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3 115 707,3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2 844 258,1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2 844 258,1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247 380,0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247 380,0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24 069,2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24 069,2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217 990,1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оказания бесплатной юридической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10 758,5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10 758,5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10 758,5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6 559,4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6 559,4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6 559,4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55 621,4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55 621,4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55 621,4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78 252,8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78 252,8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78 252,8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19 300,0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4 400,0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3 150,0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5 900,0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5 650,0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4 650,0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5 363,1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5 163,1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5 163,1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2 215,0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2 948,1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39 319 845,2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15 056 201,2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"Культурная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297 785,9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Модернизация театров юного зрителя и театров кукол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275 925,7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275 925,7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275 925,7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Капитальный ремонт театров юного зрителя и театров кукол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21 860,2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21 860,2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21 860,2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10 255 010,0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2 484 286,0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2 484 286,0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2 484 286,0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новых мест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522 718,2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522 718,2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522 718,2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1 162 731,2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1 162 731,2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1 162 731,2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Создание новых мест в муниципальных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5 885 274,6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2 839 897,5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2 839 897,5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3 045 377,1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3 045 377,1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"Жилье"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767 416,1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59 939,7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59 939,7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59 939,7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707 476,4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707 476,4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707 476,4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"Чистая вода"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1 495 433,8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и реконструкция (модернизация) объектов питьевого водоснабжения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F5 52430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1 280 237,6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F5 52430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1 280 237,6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F5 52430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1 280 237,6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строительству и реконструкции (модернизации) объектов питьевого водоснабжения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215 196,2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215 196,2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215 196,2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1 601 478,1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646 983,6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561 119,9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561 119,9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85 863,7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85 863,7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954 494,5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954 494,5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954 494,5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"Спорт – норма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639 077,3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82 372,1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82 372,1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82 372,1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556 705,2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556 705,2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556 705,2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1 528 275,7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303 246,2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модернизации школьных систем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01 R7500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303 246,2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01 R7500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303 246,2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01 R7500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303 246,2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1 225 029,5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953 773,6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953 773,6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953 773,6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271 255,9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271 255,9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271 255,9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11 338 913,1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656 958,7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656 958,7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656 015,1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656 015,1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788,0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551 067,6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551 067,6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551 067,6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551 067,6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37 420,0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37 420,0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37 420,0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37 420,0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2 134 800,0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2 134 800,0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2 134 800,0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2 134 800,0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1 242 825,9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1 242 825,9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1 242 825,9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1 242 825,9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1 232 033,1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170 310,8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170 310,8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170 310,8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924 778,5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924 778,5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924 778,5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136 923,8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136 923,8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136 923,8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3 000 000,0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22 057,6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22 057,6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22 057,6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22 057,6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251 271,3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251 271,3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196 908,4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196 908,4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18 523,0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18 523,0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15 562,4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15 562,4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20 277,5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20 277,5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407 865,4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автономной некоммерческой организации "Центр по реализации национальных проектов инфраструктурного развития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86 200,0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86 200,0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86 200,0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62 498,6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62 498,6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62 498,6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259 166,8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259 166,8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259 166,8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Комплекс процессных мероприятий "Оказание государственной поддержки отдельным категориям граждан на улучшение жилищных условий"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1 802 613,5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3 968,6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3 968,6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3 968,6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142 631,5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142 631,5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142 631,5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36 839,0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36 839,0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36 839,0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23 578,5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23 578,5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23 578,5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722 780,0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722 780,0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722 780,0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300 000,0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568 687,0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568 687,0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568 687,0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502,0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3 626,9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3 626,9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3 626,9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11 396 455,2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433 136,2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433 136,2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433 136,2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433 136,2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95 820,8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95 820,8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95 820,8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95 820,8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241 091,4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32 824,3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32 824,3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32 824,3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208 267,1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208 267,1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208 267,1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2 589 700,9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2 432 500,9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2 432 500,9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2 432 500,9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157 200,0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157 200,0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157 200,0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2 079 103,4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и реконструкция государственных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2 079 103,4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2 079 103,4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2 079 103,4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205 646,8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205 646,8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205 646,8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205 646,8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Региональный проект "Создание (реконструкция)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1 495 977,5</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326 578,1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326 578,1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326 578,1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являются специальные казначейские кредиты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324 435,7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324 435,7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324 435,7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564 463,7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564 463,7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564 463,7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280 500,0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280 500,0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280 500,0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1 829 440,2</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990 773,4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990 773,4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990 773,4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838 666,8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838 666,8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838 666,8</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Региональный проект "Создание центра высоких биомедицинских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1 427 187,7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1 427 187,7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1 427 187,7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1 427 187,7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w:t>
            </w:r>
            <w:r w:rsidR="003B4FE8" w:rsidRPr="00484F5B">
              <w:rPr>
                <w:rFonts w:ascii="Times New Roman" w:eastAsia="Times New Roman" w:hAnsi="Times New Roman" w:cs="Times New Roman"/>
                <w:color w:val="000000"/>
                <w:sz w:val="26"/>
                <w:szCs w:val="26"/>
              </w:rPr>
              <w:t>Технопарк</w:t>
            </w:r>
            <w:r w:rsidRPr="00484F5B">
              <w:rPr>
                <w:rFonts w:ascii="Times New Roman" w:eastAsia="Times New Roman" w:hAnsi="Times New Roman" w:cs="Times New Roman"/>
                <w:color w:val="000000"/>
                <w:sz w:val="26"/>
                <w:szCs w:val="26"/>
              </w:rPr>
              <w:t xml:space="preserve"> (ИНТЦ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963 350,3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инновационного научно-технологического центра "</w:t>
            </w:r>
            <w:r w:rsidR="003B4FE8" w:rsidRPr="00484F5B">
              <w:rPr>
                <w:rFonts w:ascii="Times New Roman" w:eastAsia="Times New Roman" w:hAnsi="Times New Roman" w:cs="Times New Roman"/>
                <w:color w:val="000000"/>
                <w:sz w:val="26"/>
                <w:szCs w:val="26"/>
              </w:rPr>
              <w:t>Технопарк</w:t>
            </w:r>
            <w:r w:rsidRPr="00484F5B">
              <w:rPr>
                <w:rFonts w:ascii="Times New Roman" w:eastAsia="Times New Roman" w:hAnsi="Times New Roman" w:cs="Times New Roman"/>
                <w:color w:val="000000"/>
                <w:sz w:val="26"/>
                <w:szCs w:val="26"/>
              </w:rPr>
              <w:t xml:space="preserve"> (ИНТЦ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37 5 11 42290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963 350,3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37 5 11 42290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963 350,3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37 5 11 42290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963 350,3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Региональный проект "Научный центр в п. Шапша (ИНТЦ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Создание инновационного научно-технологического центра "Научный центр в п. Шапша (ИНТЦ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37 5 12 42300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37 5 12 42300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37 5 12 42300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36 000,0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Непрограммные направления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r w:rsidRPr="00484F5B">
              <w:rPr>
                <w:rFonts w:ascii="Times New Roman" w:eastAsia="Times New Roman" w:hAnsi="Times New Roman" w:cs="Times New Roman"/>
                <w:b/>
                <w:bCs/>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3 444 199,1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1 420 943,1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1 061 670,3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994 424,0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994 424,0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65 730,7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65 730,7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879,0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879,0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636,6</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18 808,0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18 808,0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18 808,0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196 042,7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196 042,7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196 042,7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21 736,3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21 736,3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21 736,3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23 341,4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23 341,4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23 341,4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43 731,7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43 731,7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43 731,7</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23 475,9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23 475,9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23 475,9</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20 193,4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18 110,1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18 110,1</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2 083,3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2 083,3</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11 943,4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10 687,0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10 687,0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1 256,4</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2 023 256,0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lastRenderedPageBreak/>
              <w:t>Проведение выборов в Ханты-Мансийском автономном округе – Югре, повышение правовой культуры избирателей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196 311,0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196 311,0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Специальные расходы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196 311,0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1 808 000,0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1 808 000,0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Резервные средства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1 808 000,0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18 720,0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18 720,0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18 720,0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color w:val="000000"/>
                <w:sz w:val="26"/>
                <w:szCs w:val="26"/>
              </w:rPr>
            </w:pPr>
            <w:r w:rsidRPr="00484F5B">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color w:val="000000"/>
                <w:sz w:val="26"/>
                <w:szCs w:val="26"/>
              </w:rPr>
            </w:pPr>
            <w:r w:rsidRPr="00484F5B">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color w:val="000000"/>
                <w:sz w:val="26"/>
                <w:szCs w:val="26"/>
              </w:rPr>
            </w:pPr>
            <w:r w:rsidRPr="00484F5B">
              <w:rPr>
                <w:rFonts w:ascii="Times New Roman" w:eastAsia="Times New Roman" w:hAnsi="Times New Roman" w:cs="Times New Roman"/>
                <w:color w:val="000000"/>
                <w:sz w:val="26"/>
                <w:szCs w:val="26"/>
              </w:rPr>
              <w:t>225,0</w:t>
            </w:r>
          </w:p>
        </w:tc>
      </w:tr>
      <w:tr w:rsidR="00992894" w:rsidRPr="00484F5B" w:rsidTr="00D36099">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92894" w:rsidRPr="00484F5B" w:rsidRDefault="00992894" w:rsidP="00D36099">
            <w:pPr>
              <w:spacing w:after="0" w:line="240" w:lineRule="auto"/>
              <w:rPr>
                <w:b/>
                <w:bCs/>
                <w:color w:val="000000"/>
                <w:sz w:val="26"/>
                <w:szCs w:val="26"/>
              </w:rPr>
            </w:pPr>
            <w:r w:rsidRPr="00484F5B">
              <w:rPr>
                <w:rFonts w:ascii="Times New Roman" w:eastAsia="Times New Roman" w:hAnsi="Times New Roman" w:cs="Times New Roman"/>
                <w:b/>
                <w:bCs/>
                <w:color w:val="000000"/>
                <w:sz w:val="26"/>
                <w:szCs w:val="26"/>
              </w:rPr>
              <w:t>Всего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92894" w:rsidRPr="00484F5B" w:rsidRDefault="00992894" w:rsidP="00D36099">
            <w:pPr>
              <w:spacing w:after="0" w:line="240" w:lineRule="auto"/>
              <w:jc w:val="right"/>
              <w:rPr>
                <w:b/>
                <w:bCs/>
                <w:color w:val="000000"/>
                <w:sz w:val="26"/>
                <w:szCs w:val="26"/>
              </w:rPr>
            </w:pPr>
            <w:r w:rsidRPr="00484F5B">
              <w:rPr>
                <w:rFonts w:ascii="Times New Roman" w:eastAsia="Times New Roman" w:hAnsi="Times New Roman" w:cs="Times New Roman"/>
                <w:b/>
                <w:bCs/>
                <w:color w:val="000000"/>
                <w:sz w:val="26"/>
                <w:szCs w:val="26"/>
              </w:rPr>
              <w:t>380 661 274,8</w:t>
            </w:r>
          </w:p>
        </w:tc>
      </w:tr>
    </w:tbl>
    <w:p w:rsidR="000915A3" w:rsidRPr="000915A3" w:rsidRDefault="000915A3" w:rsidP="000915A3">
      <w:pPr>
        <w:spacing w:after="0" w:line="240" w:lineRule="auto"/>
        <w:rPr>
          <w:rFonts w:ascii="Times New Roman" w:hAnsi="Times New Roman" w:cs="Times New Roman"/>
          <w:sz w:val="26"/>
          <w:szCs w:val="26"/>
        </w:rPr>
      </w:pPr>
    </w:p>
    <w:p w:rsidR="00D832D5" w:rsidRDefault="00D832D5" w:rsidP="00B065C1">
      <w:pPr>
        <w:spacing w:after="0" w:line="240" w:lineRule="auto"/>
        <w:rPr>
          <w:rFonts w:ascii="Times New Roman" w:hAnsi="Times New Roman" w:cs="Times New Roman"/>
          <w:sz w:val="2"/>
          <w:szCs w:val="2"/>
        </w:rPr>
      </w:pPr>
    </w:p>
    <w:p w:rsidR="000915A3" w:rsidRDefault="000915A3" w:rsidP="00B065C1">
      <w:pPr>
        <w:spacing w:after="0" w:line="240" w:lineRule="auto"/>
        <w:rPr>
          <w:rFonts w:ascii="Times New Roman" w:hAnsi="Times New Roman" w:cs="Times New Roman"/>
          <w:sz w:val="2"/>
          <w:szCs w:val="2"/>
        </w:rPr>
      </w:pPr>
    </w:p>
    <w:p w:rsidR="000915A3" w:rsidRPr="006049A4" w:rsidRDefault="000915A3" w:rsidP="00B065C1">
      <w:pPr>
        <w:spacing w:after="0" w:line="240" w:lineRule="auto"/>
        <w:rPr>
          <w:rFonts w:ascii="Times New Roman" w:hAnsi="Times New Roman" w:cs="Times New Roman"/>
          <w:sz w:val="2"/>
          <w:szCs w:val="2"/>
        </w:rPr>
      </w:pPr>
    </w:p>
    <w:sectPr w:rsidR="000915A3" w:rsidRPr="006049A4" w:rsidSect="005E6E0A">
      <w:headerReference w:type="default" r:id="rId6"/>
      <w:pgSz w:w="16838" w:h="11906" w:orient="landscape" w:code="9"/>
      <w:pgMar w:top="1304" w:right="851" w:bottom="851" w:left="851" w:header="851" w:footer="567" w:gutter="0"/>
      <w:pgNumType w:start="54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099" w:rsidRDefault="00D36099" w:rsidP="00E8741C">
      <w:pPr>
        <w:spacing w:after="0" w:line="240" w:lineRule="auto"/>
      </w:pPr>
      <w:r>
        <w:separator/>
      </w:r>
    </w:p>
  </w:endnote>
  <w:endnote w:type="continuationSeparator" w:id="0">
    <w:p w:rsidR="00D36099" w:rsidRDefault="00D36099"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099" w:rsidRDefault="00D36099" w:rsidP="00E8741C">
      <w:pPr>
        <w:spacing w:after="0" w:line="240" w:lineRule="auto"/>
      </w:pPr>
      <w:r>
        <w:separator/>
      </w:r>
    </w:p>
  </w:footnote>
  <w:footnote w:type="continuationSeparator" w:id="0">
    <w:p w:rsidR="00D36099" w:rsidRDefault="00D36099"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D36099" w:rsidRPr="0047605B" w:rsidRDefault="00D36099">
        <w:pPr>
          <w:pStyle w:val="a3"/>
          <w:jc w:val="right"/>
          <w:rPr>
            <w:rFonts w:ascii="Times New Roman" w:hAnsi="Times New Roman" w:cs="Times New Roman"/>
            <w:sz w:val="24"/>
            <w:szCs w:val="24"/>
          </w:rPr>
        </w:pPr>
        <w:r w:rsidRPr="0047605B">
          <w:rPr>
            <w:rFonts w:ascii="Times New Roman" w:hAnsi="Times New Roman" w:cs="Times New Roman"/>
            <w:sz w:val="24"/>
            <w:szCs w:val="24"/>
          </w:rPr>
          <w:fldChar w:fldCharType="begin"/>
        </w:r>
        <w:r w:rsidRPr="0047605B">
          <w:rPr>
            <w:rFonts w:ascii="Times New Roman" w:hAnsi="Times New Roman" w:cs="Times New Roman"/>
            <w:sz w:val="24"/>
            <w:szCs w:val="24"/>
          </w:rPr>
          <w:instrText>PAGE   \* MERGEFORMAT</w:instrText>
        </w:r>
        <w:r w:rsidRPr="0047605B">
          <w:rPr>
            <w:rFonts w:ascii="Times New Roman" w:hAnsi="Times New Roman" w:cs="Times New Roman"/>
            <w:sz w:val="24"/>
            <w:szCs w:val="24"/>
          </w:rPr>
          <w:fldChar w:fldCharType="separate"/>
        </w:r>
        <w:r w:rsidR="00AD4D1C">
          <w:rPr>
            <w:rFonts w:ascii="Times New Roman" w:hAnsi="Times New Roman" w:cs="Times New Roman"/>
            <w:noProof/>
            <w:sz w:val="24"/>
            <w:szCs w:val="24"/>
          </w:rPr>
          <w:t>617</w:t>
        </w:r>
        <w:r w:rsidRPr="0047605B">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5970C9"/>
    <w:rsid w:val="00001E50"/>
    <w:rsid w:val="0001142A"/>
    <w:rsid w:val="00014CEE"/>
    <w:rsid w:val="000220DD"/>
    <w:rsid w:val="000272E6"/>
    <w:rsid w:val="00031876"/>
    <w:rsid w:val="00086969"/>
    <w:rsid w:val="000915A3"/>
    <w:rsid w:val="000944F9"/>
    <w:rsid w:val="00095750"/>
    <w:rsid w:val="000A2166"/>
    <w:rsid w:val="000A4187"/>
    <w:rsid w:val="000A77AA"/>
    <w:rsid w:val="000C2FB9"/>
    <w:rsid w:val="000D3F8E"/>
    <w:rsid w:val="000E577D"/>
    <w:rsid w:val="000E6A72"/>
    <w:rsid w:val="00100711"/>
    <w:rsid w:val="0011005A"/>
    <w:rsid w:val="0012451E"/>
    <w:rsid w:val="0013169B"/>
    <w:rsid w:val="00165E87"/>
    <w:rsid w:val="001720BB"/>
    <w:rsid w:val="001838BB"/>
    <w:rsid w:val="00193077"/>
    <w:rsid w:val="0019340D"/>
    <w:rsid w:val="001C0B87"/>
    <w:rsid w:val="001D56F6"/>
    <w:rsid w:val="0020133D"/>
    <w:rsid w:val="002034D9"/>
    <w:rsid w:val="00210F9B"/>
    <w:rsid w:val="00222A44"/>
    <w:rsid w:val="00224D1F"/>
    <w:rsid w:val="00254293"/>
    <w:rsid w:val="0025641E"/>
    <w:rsid w:val="00257EE2"/>
    <w:rsid w:val="00261451"/>
    <w:rsid w:val="0026732C"/>
    <w:rsid w:val="0028645B"/>
    <w:rsid w:val="00291E03"/>
    <w:rsid w:val="002A43BA"/>
    <w:rsid w:val="002B43E4"/>
    <w:rsid w:val="002B4A94"/>
    <w:rsid w:val="002B77D8"/>
    <w:rsid w:val="002C2BF7"/>
    <w:rsid w:val="002C508F"/>
    <w:rsid w:val="002D3520"/>
    <w:rsid w:val="002E6B7F"/>
    <w:rsid w:val="0030411C"/>
    <w:rsid w:val="00311690"/>
    <w:rsid w:val="003138E8"/>
    <w:rsid w:val="0031518E"/>
    <w:rsid w:val="0032511B"/>
    <w:rsid w:val="003271C8"/>
    <w:rsid w:val="00340C2D"/>
    <w:rsid w:val="00341D55"/>
    <w:rsid w:val="00344E50"/>
    <w:rsid w:val="00352224"/>
    <w:rsid w:val="00354EA0"/>
    <w:rsid w:val="003635D4"/>
    <w:rsid w:val="0037660A"/>
    <w:rsid w:val="0038002F"/>
    <w:rsid w:val="00385950"/>
    <w:rsid w:val="00390E97"/>
    <w:rsid w:val="00393DD4"/>
    <w:rsid w:val="003B4FE8"/>
    <w:rsid w:val="003C7A2B"/>
    <w:rsid w:val="003D4D79"/>
    <w:rsid w:val="003D6F4A"/>
    <w:rsid w:val="004061EB"/>
    <w:rsid w:val="00420932"/>
    <w:rsid w:val="00425F43"/>
    <w:rsid w:val="00441347"/>
    <w:rsid w:val="0047605B"/>
    <w:rsid w:val="00484F5B"/>
    <w:rsid w:val="004920AB"/>
    <w:rsid w:val="004938DD"/>
    <w:rsid w:val="00494272"/>
    <w:rsid w:val="00495B01"/>
    <w:rsid w:val="004A7946"/>
    <w:rsid w:val="004C5B64"/>
    <w:rsid w:val="004D2FAE"/>
    <w:rsid w:val="004D4548"/>
    <w:rsid w:val="004D5524"/>
    <w:rsid w:val="004E07D5"/>
    <w:rsid w:val="004F6B2C"/>
    <w:rsid w:val="00501245"/>
    <w:rsid w:val="00510079"/>
    <w:rsid w:val="0053419B"/>
    <w:rsid w:val="005366F0"/>
    <w:rsid w:val="00564924"/>
    <w:rsid w:val="00575835"/>
    <w:rsid w:val="00576799"/>
    <w:rsid w:val="00581A81"/>
    <w:rsid w:val="00583576"/>
    <w:rsid w:val="005870B5"/>
    <w:rsid w:val="005929E5"/>
    <w:rsid w:val="005970C9"/>
    <w:rsid w:val="005B42F0"/>
    <w:rsid w:val="005C7156"/>
    <w:rsid w:val="005D4741"/>
    <w:rsid w:val="005D5297"/>
    <w:rsid w:val="005D76ED"/>
    <w:rsid w:val="005D7B97"/>
    <w:rsid w:val="005E4FC2"/>
    <w:rsid w:val="005E6E0A"/>
    <w:rsid w:val="00602542"/>
    <w:rsid w:val="006049A4"/>
    <w:rsid w:val="00614E06"/>
    <w:rsid w:val="00633E15"/>
    <w:rsid w:val="00643375"/>
    <w:rsid w:val="0066390A"/>
    <w:rsid w:val="00663E68"/>
    <w:rsid w:val="00677EB8"/>
    <w:rsid w:val="00691140"/>
    <w:rsid w:val="00696F12"/>
    <w:rsid w:val="006A6069"/>
    <w:rsid w:val="006B551A"/>
    <w:rsid w:val="006C149E"/>
    <w:rsid w:val="006D352C"/>
    <w:rsid w:val="006D58A1"/>
    <w:rsid w:val="006E334C"/>
    <w:rsid w:val="006E4B9F"/>
    <w:rsid w:val="00736F0E"/>
    <w:rsid w:val="00745EEA"/>
    <w:rsid w:val="00763ED2"/>
    <w:rsid w:val="007700A9"/>
    <w:rsid w:val="00773B8F"/>
    <w:rsid w:val="00780BCC"/>
    <w:rsid w:val="0079108D"/>
    <w:rsid w:val="007B7261"/>
    <w:rsid w:val="007C2F4C"/>
    <w:rsid w:val="007D1F9D"/>
    <w:rsid w:val="007F4257"/>
    <w:rsid w:val="007F6026"/>
    <w:rsid w:val="0082672E"/>
    <w:rsid w:val="00832EA8"/>
    <w:rsid w:val="008428B6"/>
    <w:rsid w:val="008454F8"/>
    <w:rsid w:val="00863842"/>
    <w:rsid w:val="0086605F"/>
    <w:rsid w:val="00866684"/>
    <w:rsid w:val="008725D4"/>
    <w:rsid w:val="008741CA"/>
    <w:rsid w:val="00874D18"/>
    <w:rsid w:val="00885A5E"/>
    <w:rsid w:val="008A305D"/>
    <w:rsid w:val="008D1992"/>
    <w:rsid w:val="008E5548"/>
    <w:rsid w:val="008E62F7"/>
    <w:rsid w:val="008F164A"/>
    <w:rsid w:val="00913BE3"/>
    <w:rsid w:val="0093114A"/>
    <w:rsid w:val="009331C4"/>
    <w:rsid w:val="009420DB"/>
    <w:rsid w:val="0095650F"/>
    <w:rsid w:val="0096303D"/>
    <w:rsid w:val="00972474"/>
    <w:rsid w:val="00973519"/>
    <w:rsid w:val="00992894"/>
    <w:rsid w:val="0099525E"/>
    <w:rsid w:val="00997E6F"/>
    <w:rsid w:val="009A4B31"/>
    <w:rsid w:val="009A4DD3"/>
    <w:rsid w:val="009B32BB"/>
    <w:rsid w:val="009C6C23"/>
    <w:rsid w:val="009D19DB"/>
    <w:rsid w:val="009E2D68"/>
    <w:rsid w:val="009E4EF3"/>
    <w:rsid w:val="00A05027"/>
    <w:rsid w:val="00A17954"/>
    <w:rsid w:val="00A232E4"/>
    <w:rsid w:val="00A26EB7"/>
    <w:rsid w:val="00A3707B"/>
    <w:rsid w:val="00A5315D"/>
    <w:rsid w:val="00A67EBA"/>
    <w:rsid w:val="00A72E11"/>
    <w:rsid w:val="00A74517"/>
    <w:rsid w:val="00A9521D"/>
    <w:rsid w:val="00AC5B1A"/>
    <w:rsid w:val="00AD4D1C"/>
    <w:rsid w:val="00AD6F01"/>
    <w:rsid w:val="00AE6215"/>
    <w:rsid w:val="00B04AD1"/>
    <w:rsid w:val="00B065C1"/>
    <w:rsid w:val="00B12D9F"/>
    <w:rsid w:val="00B1719C"/>
    <w:rsid w:val="00B24209"/>
    <w:rsid w:val="00B34E94"/>
    <w:rsid w:val="00B4238F"/>
    <w:rsid w:val="00B46B5C"/>
    <w:rsid w:val="00B650E0"/>
    <w:rsid w:val="00B6535F"/>
    <w:rsid w:val="00B7232F"/>
    <w:rsid w:val="00B84259"/>
    <w:rsid w:val="00B95E7D"/>
    <w:rsid w:val="00BA3A50"/>
    <w:rsid w:val="00BB64CE"/>
    <w:rsid w:val="00BC5786"/>
    <w:rsid w:val="00BE27A5"/>
    <w:rsid w:val="00C10606"/>
    <w:rsid w:val="00C16C37"/>
    <w:rsid w:val="00C31BFD"/>
    <w:rsid w:val="00C33EC2"/>
    <w:rsid w:val="00C343BE"/>
    <w:rsid w:val="00C60EF6"/>
    <w:rsid w:val="00CB6703"/>
    <w:rsid w:val="00CB6F5B"/>
    <w:rsid w:val="00CD0F47"/>
    <w:rsid w:val="00CD6B1D"/>
    <w:rsid w:val="00CE019D"/>
    <w:rsid w:val="00CE402C"/>
    <w:rsid w:val="00D01A50"/>
    <w:rsid w:val="00D01E32"/>
    <w:rsid w:val="00D11EEA"/>
    <w:rsid w:val="00D36099"/>
    <w:rsid w:val="00D560EC"/>
    <w:rsid w:val="00D65AA6"/>
    <w:rsid w:val="00D66067"/>
    <w:rsid w:val="00D72171"/>
    <w:rsid w:val="00D75110"/>
    <w:rsid w:val="00D75551"/>
    <w:rsid w:val="00D832D5"/>
    <w:rsid w:val="00D87322"/>
    <w:rsid w:val="00D96C01"/>
    <w:rsid w:val="00D96E68"/>
    <w:rsid w:val="00DB10A4"/>
    <w:rsid w:val="00DB2132"/>
    <w:rsid w:val="00DB345D"/>
    <w:rsid w:val="00DC07E8"/>
    <w:rsid w:val="00DD1687"/>
    <w:rsid w:val="00DD1B47"/>
    <w:rsid w:val="00DE2505"/>
    <w:rsid w:val="00DF514A"/>
    <w:rsid w:val="00DF74AE"/>
    <w:rsid w:val="00E14193"/>
    <w:rsid w:val="00E14413"/>
    <w:rsid w:val="00E260D1"/>
    <w:rsid w:val="00E511F9"/>
    <w:rsid w:val="00E52CED"/>
    <w:rsid w:val="00E71CCC"/>
    <w:rsid w:val="00E8741C"/>
    <w:rsid w:val="00E87643"/>
    <w:rsid w:val="00E97938"/>
    <w:rsid w:val="00ED4586"/>
    <w:rsid w:val="00EF42DB"/>
    <w:rsid w:val="00F07471"/>
    <w:rsid w:val="00F12794"/>
    <w:rsid w:val="00F2020F"/>
    <w:rsid w:val="00F26A16"/>
    <w:rsid w:val="00F473E5"/>
    <w:rsid w:val="00F55E0D"/>
    <w:rsid w:val="00F64418"/>
    <w:rsid w:val="00F74836"/>
    <w:rsid w:val="00F82163"/>
    <w:rsid w:val="00F976FD"/>
    <w:rsid w:val="00FB64BF"/>
    <w:rsid w:val="00FF42C6"/>
    <w:rsid w:val="00FF4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14EB6F1-61C0-4594-B888-31FE88F03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6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styleId="a9">
    <w:name w:val="Balloon Text"/>
    <w:basedOn w:val="a"/>
    <w:link w:val="aa"/>
    <w:uiPriority w:val="99"/>
    <w:semiHidden/>
    <w:unhideWhenUsed/>
    <w:rsid w:val="00BB64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B64CE"/>
    <w:rPr>
      <w:rFonts w:ascii="Tahoma" w:hAnsi="Tahoma" w:cs="Tahoma"/>
      <w:sz w:val="16"/>
      <w:szCs w:val="16"/>
    </w:rPr>
  </w:style>
  <w:style w:type="paragraph" w:customStyle="1" w:styleId="xl101">
    <w:name w:val="xl101"/>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633E15"/>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33E1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633E15"/>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3">
    <w:name w:val="xl113"/>
    <w:basedOn w:val="a"/>
    <w:rsid w:val="00633E15"/>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633E1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633E15"/>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8">
    <w:name w:val="xl118"/>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B34E94"/>
  </w:style>
  <w:style w:type="numbering" w:customStyle="1" w:styleId="11">
    <w:name w:val="Нет списка11"/>
    <w:next w:val="a2"/>
    <w:uiPriority w:val="99"/>
    <w:semiHidden/>
    <w:unhideWhenUsed/>
    <w:rsid w:val="00B34E94"/>
  </w:style>
  <w:style w:type="numbering" w:customStyle="1" w:styleId="2">
    <w:name w:val="Нет списка2"/>
    <w:next w:val="a2"/>
    <w:uiPriority w:val="99"/>
    <w:semiHidden/>
    <w:unhideWhenUsed/>
    <w:rsid w:val="005C7156"/>
  </w:style>
  <w:style w:type="paragraph" w:styleId="4">
    <w:name w:val="toc 4"/>
    <w:autoRedefine/>
    <w:semiHidden/>
    <w:rsid w:val="005C7156"/>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DD1B47"/>
  </w:style>
  <w:style w:type="numbering" w:customStyle="1" w:styleId="40">
    <w:name w:val="Нет списка4"/>
    <w:next w:val="a2"/>
    <w:uiPriority w:val="99"/>
    <w:semiHidden/>
    <w:unhideWhenUsed/>
    <w:rsid w:val="008D1992"/>
  </w:style>
  <w:style w:type="numbering" w:customStyle="1" w:styleId="5">
    <w:name w:val="Нет списка5"/>
    <w:next w:val="a2"/>
    <w:uiPriority w:val="99"/>
    <w:semiHidden/>
    <w:unhideWhenUsed/>
    <w:rsid w:val="00866684"/>
  </w:style>
  <w:style w:type="numbering" w:customStyle="1" w:styleId="6">
    <w:name w:val="Нет списка6"/>
    <w:next w:val="a2"/>
    <w:uiPriority w:val="99"/>
    <w:semiHidden/>
    <w:unhideWhenUsed/>
    <w:rsid w:val="00972474"/>
  </w:style>
  <w:style w:type="numbering" w:customStyle="1" w:styleId="7">
    <w:name w:val="Нет списка7"/>
    <w:next w:val="a2"/>
    <w:uiPriority w:val="99"/>
    <w:semiHidden/>
    <w:unhideWhenUsed/>
    <w:rsid w:val="002D3520"/>
  </w:style>
  <w:style w:type="numbering" w:customStyle="1" w:styleId="8">
    <w:name w:val="Нет списка8"/>
    <w:next w:val="a2"/>
    <w:uiPriority w:val="99"/>
    <w:semiHidden/>
    <w:unhideWhenUsed/>
    <w:rsid w:val="00E14413"/>
  </w:style>
  <w:style w:type="numbering" w:customStyle="1" w:styleId="9">
    <w:name w:val="Нет списка9"/>
    <w:next w:val="a2"/>
    <w:uiPriority w:val="99"/>
    <w:semiHidden/>
    <w:unhideWhenUsed/>
    <w:rsid w:val="00992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301483">
      <w:bodyDiv w:val="1"/>
      <w:marLeft w:val="0"/>
      <w:marRight w:val="0"/>
      <w:marTop w:val="0"/>
      <w:marBottom w:val="0"/>
      <w:divBdr>
        <w:top w:val="none" w:sz="0" w:space="0" w:color="auto"/>
        <w:left w:val="none" w:sz="0" w:space="0" w:color="auto"/>
        <w:bottom w:val="none" w:sz="0" w:space="0" w:color="auto"/>
        <w:right w:val="none" w:sz="0" w:space="0" w:color="auto"/>
      </w:divBdr>
    </w:div>
    <w:div w:id="301666388">
      <w:bodyDiv w:val="1"/>
      <w:marLeft w:val="0"/>
      <w:marRight w:val="0"/>
      <w:marTop w:val="0"/>
      <w:marBottom w:val="0"/>
      <w:divBdr>
        <w:top w:val="none" w:sz="0" w:space="0" w:color="auto"/>
        <w:left w:val="none" w:sz="0" w:space="0" w:color="auto"/>
        <w:bottom w:val="none" w:sz="0" w:space="0" w:color="auto"/>
        <w:right w:val="none" w:sz="0" w:space="0" w:color="auto"/>
      </w:divBdr>
    </w:div>
    <w:div w:id="396125367">
      <w:bodyDiv w:val="1"/>
      <w:marLeft w:val="0"/>
      <w:marRight w:val="0"/>
      <w:marTop w:val="0"/>
      <w:marBottom w:val="0"/>
      <w:divBdr>
        <w:top w:val="none" w:sz="0" w:space="0" w:color="auto"/>
        <w:left w:val="none" w:sz="0" w:space="0" w:color="auto"/>
        <w:bottom w:val="none" w:sz="0" w:space="0" w:color="auto"/>
        <w:right w:val="none" w:sz="0" w:space="0" w:color="auto"/>
      </w:divBdr>
    </w:div>
    <w:div w:id="418068242">
      <w:bodyDiv w:val="1"/>
      <w:marLeft w:val="0"/>
      <w:marRight w:val="0"/>
      <w:marTop w:val="0"/>
      <w:marBottom w:val="0"/>
      <w:divBdr>
        <w:top w:val="none" w:sz="0" w:space="0" w:color="auto"/>
        <w:left w:val="none" w:sz="0" w:space="0" w:color="auto"/>
        <w:bottom w:val="none" w:sz="0" w:space="0" w:color="auto"/>
        <w:right w:val="none" w:sz="0" w:space="0" w:color="auto"/>
      </w:divBdr>
    </w:div>
    <w:div w:id="451243840">
      <w:bodyDiv w:val="1"/>
      <w:marLeft w:val="0"/>
      <w:marRight w:val="0"/>
      <w:marTop w:val="0"/>
      <w:marBottom w:val="0"/>
      <w:divBdr>
        <w:top w:val="none" w:sz="0" w:space="0" w:color="auto"/>
        <w:left w:val="none" w:sz="0" w:space="0" w:color="auto"/>
        <w:bottom w:val="none" w:sz="0" w:space="0" w:color="auto"/>
        <w:right w:val="none" w:sz="0" w:space="0" w:color="auto"/>
      </w:divBdr>
    </w:div>
    <w:div w:id="541867630">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1081370824">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138065380">
      <w:bodyDiv w:val="1"/>
      <w:marLeft w:val="0"/>
      <w:marRight w:val="0"/>
      <w:marTop w:val="0"/>
      <w:marBottom w:val="0"/>
      <w:divBdr>
        <w:top w:val="none" w:sz="0" w:space="0" w:color="auto"/>
        <w:left w:val="none" w:sz="0" w:space="0" w:color="auto"/>
        <w:bottom w:val="none" w:sz="0" w:space="0" w:color="auto"/>
        <w:right w:val="none" w:sz="0" w:space="0" w:color="auto"/>
      </w:divBdr>
    </w:div>
    <w:div w:id="1324967483">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791777328">
      <w:bodyDiv w:val="1"/>
      <w:marLeft w:val="0"/>
      <w:marRight w:val="0"/>
      <w:marTop w:val="0"/>
      <w:marBottom w:val="0"/>
      <w:divBdr>
        <w:top w:val="none" w:sz="0" w:space="0" w:color="auto"/>
        <w:left w:val="none" w:sz="0" w:space="0" w:color="auto"/>
        <w:bottom w:val="none" w:sz="0" w:space="0" w:color="auto"/>
        <w:right w:val="none" w:sz="0" w:space="0" w:color="auto"/>
      </w:divBdr>
    </w:div>
    <w:div w:id="183972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125</Pages>
  <Words>38722</Words>
  <Characters>220716</Characters>
  <Application>Microsoft Office Word</Application>
  <DocSecurity>0</DocSecurity>
  <Lines>1839</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Смирных Елена Валентиновна</cp:lastModifiedBy>
  <cp:revision>8</cp:revision>
  <cp:lastPrinted>2022-11-24T07:11:00Z</cp:lastPrinted>
  <dcterms:created xsi:type="dcterms:W3CDTF">2023-08-24T10:49:00Z</dcterms:created>
  <dcterms:modified xsi:type="dcterms:W3CDTF">2023-10-25T10:37:00Z</dcterms:modified>
</cp:coreProperties>
</file>